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20" w:lineRule="exact"/>
        <w:ind w:firstLine="0" w:firstLineChars="0"/>
        <w:contextualSpacing/>
        <w:textAlignment w:val="bottom"/>
        <w:rPr>
          <w:rFonts w:ascii="方正小标宋简体" w:eastAsia="方正小标宋简体" w:cs="Times New Roman"/>
          <w:bCs/>
          <w:color w:val="000000"/>
          <w:kern w:val="0"/>
          <w:sz w:val="44"/>
          <w:szCs w:val="20"/>
        </w:rPr>
      </w:pPr>
    </w:p>
    <w:p>
      <w:pPr>
        <w:widowControl w:val="0"/>
        <w:ind w:firstLine="0" w:firstLineChars="0"/>
        <w:contextualSpacing/>
        <w:jc w:val="center"/>
        <w:textAlignment w:val="bottom"/>
        <w:rPr>
          <w:rFonts w:ascii="方正小标宋简体" w:eastAsia="方正小标宋简体" w:cs="Times New Roman"/>
          <w:bCs/>
          <w:color w:val="000000"/>
          <w:kern w:val="0"/>
          <w:sz w:val="44"/>
          <w:szCs w:val="20"/>
        </w:rPr>
      </w:pPr>
      <w:r>
        <w:rPr>
          <w:rFonts w:hint="eastAsia" w:ascii="方正小标宋简体" w:eastAsia="方正小标宋简体" w:cs="Times New Roman"/>
          <w:bCs/>
          <w:color w:val="000000"/>
          <w:kern w:val="0"/>
          <w:sz w:val="44"/>
          <w:szCs w:val="20"/>
        </w:rPr>
        <w:t>龙阳镇领导干部分工情况</w:t>
      </w:r>
    </w:p>
    <w:p>
      <w:pPr>
        <w:widowControl w:val="0"/>
        <w:tabs>
          <w:tab w:val="left" w:pos="5360"/>
        </w:tabs>
        <w:ind w:firstLine="880"/>
        <w:contextualSpacing/>
        <w:jc w:val="left"/>
        <w:textAlignment w:val="bottom"/>
        <w:rPr>
          <w:rFonts w:hint="eastAsia" w:ascii="华文中宋" w:eastAsia="华文中宋" w:cs="Times New Roman"/>
          <w:bCs/>
          <w:color w:val="000000"/>
          <w:kern w:val="0"/>
          <w:sz w:val="44"/>
          <w:szCs w:val="20"/>
          <w:lang w:eastAsia="zh-CN"/>
        </w:rPr>
      </w:pPr>
      <w:r>
        <w:rPr>
          <w:rFonts w:hint="eastAsia" w:ascii="华文中宋" w:eastAsia="华文中宋" w:cs="Times New Roman"/>
          <w:bCs/>
          <w:color w:val="000000"/>
          <w:kern w:val="0"/>
          <w:sz w:val="44"/>
          <w:szCs w:val="20"/>
          <w:lang w:eastAsia="zh-CN"/>
        </w:rPr>
        <w:tab/>
      </w:r>
      <w:bookmarkStart w:id="0" w:name="_GoBack"/>
      <w:bookmarkEnd w:id="0"/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hAnsi="Times New Roman" w:eastAsia="楷体"/>
          <w:sz w:val="32"/>
          <w:szCs w:val="32"/>
        </w:rPr>
        <w:t>远  洋</w:t>
      </w:r>
      <w:r>
        <w:rPr>
          <w:rFonts w:hint="eastAsia" w:ascii="楷体" w:eastAsia="楷体"/>
          <w:sz w:val="32"/>
          <w:szCs w:val="32"/>
        </w:rPr>
        <w:t>（</w:t>
      </w:r>
      <w:r>
        <w:rPr>
          <w:rFonts w:ascii="楷体" w:eastAsia="楷体"/>
          <w:sz w:val="32"/>
          <w:szCs w:val="32"/>
        </w:rPr>
        <w:t>党委书记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hAnsi="Times New Roman" w:eastAsia="仿宋"/>
          <w:sz w:val="32"/>
          <w:szCs w:val="32"/>
        </w:rPr>
        <w:t>主持镇党委全面工作。</w:t>
      </w:r>
    </w:p>
    <w:p>
      <w:pPr>
        <w:widowControl w:val="0"/>
        <w:ind w:firstLine="640"/>
        <w:contextualSpacing/>
        <w:rPr>
          <w:rFonts w:ascii="楷体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吕文琦（</w:t>
      </w:r>
      <w:r>
        <w:rPr>
          <w:rFonts w:ascii="楷体" w:eastAsia="楷体"/>
          <w:sz w:val="32"/>
          <w:szCs w:val="32"/>
        </w:rPr>
        <w:t>党委副书记、镇长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协助党委书记做好党委工作。主持镇政府全面工作。分管财政、综合治税、审计、统计工作。分管部门：财政所、综合治税岗、统计工作岗、审计工作岗。联系滕州税务局东郭分局。</w:t>
      </w:r>
    </w:p>
    <w:p>
      <w:pPr>
        <w:widowControl w:val="0"/>
        <w:ind w:firstLine="640"/>
        <w:contextualSpacing/>
        <w:rPr>
          <w:rFonts w:ascii="楷体" w:eastAsia="仿宋_GB2312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张军泽（</w:t>
      </w:r>
      <w:r>
        <w:rPr>
          <w:rFonts w:ascii="楷体" w:eastAsia="楷体"/>
          <w:sz w:val="32"/>
          <w:szCs w:val="32"/>
        </w:rPr>
        <w:t>人大主席</w:t>
      </w:r>
      <w:r>
        <w:rPr>
          <w:rFonts w:hint="eastAsia" w:ascii="楷体" w:eastAsia="楷体"/>
          <w:sz w:val="32"/>
          <w:szCs w:val="32"/>
        </w:rPr>
        <w:t>、关工委主任）：</w:t>
      </w:r>
      <w:r>
        <w:rPr>
          <w:rFonts w:hint="eastAsia" w:ascii="仿宋" w:eastAsia="仿宋"/>
          <w:sz w:val="32"/>
          <w:szCs w:val="32"/>
        </w:rPr>
        <w:t>主持镇人大全面工作。主管关工委工作。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分管部门：人大办公室。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姜浩文（党委副书记）：</w:t>
      </w:r>
      <w:r>
        <w:rPr>
          <w:rFonts w:hint="eastAsia" w:ascii="仿宋" w:eastAsia="仿宋"/>
          <w:sz w:val="32"/>
          <w:szCs w:val="32"/>
        </w:rPr>
        <w:t>协助党委书记牵头抓好重点和中心工作。主管机关事务、基层党建、组织人事、宣传信息、信息公开、网络舆情、督导考核、人民武装、统一战线、团委、工会、妇联、文化旅游、公共卫生、健康服务、医疗保障、教育、退役士兵服务、便民综合服务、</w:t>
      </w:r>
      <w:r>
        <w:rPr>
          <w:rFonts w:hint="eastAsia" w:ascii="仿宋" w:eastAsia="仿宋"/>
          <w:sz w:val="32"/>
          <w:szCs w:val="32"/>
          <w:lang w:eastAsia="zh-CN"/>
        </w:rPr>
        <w:t>“一次办</w:t>
      </w:r>
      <w:r>
        <w:rPr>
          <w:rFonts w:hint="eastAsia" w:ascii="仿宋" w:eastAsia="仿宋"/>
          <w:sz w:val="32"/>
          <w:szCs w:val="32"/>
          <w:lang w:val="en-US" w:eastAsia="zh-CN"/>
        </w:rPr>
        <w:t>好</w:t>
      </w:r>
      <w:r>
        <w:rPr>
          <w:rFonts w:hint="eastAsia" w:ascii="仿宋" w:eastAsia="仿宋"/>
          <w:sz w:val="32"/>
          <w:szCs w:val="32"/>
          <w:lang w:eastAsia="zh-CN"/>
        </w:rPr>
        <w:t>”</w:t>
      </w:r>
      <w:r>
        <w:rPr>
          <w:rFonts w:hint="eastAsia" w:ascii="仿宋" w:eastAsia="仿宋"/>
          <w:sz w:val="32"/>
          <w:szCs w:val="32"/>
        </w:rPr>
        <w:t>改革落实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“枣解决·枣满意” 诉求办理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“双十镇”建设工作，牵头抓好综合考核工作。分管部门：综合岗、调查研究岗、机要工作岗、基层党建岗、综合考核岗、人事工作岗、宣传信息岗、精神文明岗、综合督查岗、武装部、统一战线岗、团委、工会、妇联、文化与体育节会岗、旅游服务岗、龙阳旅游区管理办公室、卫生健康服务岗、医疗保障中心、退役军人事务岗、便民和政务服务岗、重点项目岗。联系龙阳卫生院、龙阳学区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吴  静（党委副书记、政法委员）：</w:t>
      </w:r>
      <w:r>
        <w:rPr>
          <w:rFonts w:hint="eastAsia" w:ascii="仿宋" w:eastAsia="仿宋"/>
          <w:sz w:val="32"/>
          <w:szCs w:val="32"/>
        </w:rPr>
        <w:t>协助党委书记牵头抓好重点和中心工作。主管政协、政法、信访稳定、综合治理、网格化服务管理、防范和处理邪教工作。牵头抓好农村人居环境综合整治、乡村振兴、脱贫攻坚工作。分管部门：政协委员联络室、综合治理岗、信访工作岗、综合执法岗、应急管理岗、环卫管理岗、农业综合岗、水务管理岗、畜牧渔业岗、林业工作岗、农经管理岗、乡村振兴岗。联系界河法庭、派出所、司法所、交管所、交警中队、综合执法中队、市场监督管理所、供销社、供电站、粮所、食品站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李佩雪（二级主任科员）：</w:t>
      </w:r>
      <w:r>
        <w:rPr>
          <w:rFonts w:hint="eastAsia" w:ascii="仿宋" w:eastAsia="仿宋"/>
          <w:sz w:val="32"/>
          <w:szCs w:val="32"/>
        </w:rPr>
        <w:t>协助抓好协税工作、重点工程工作。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满曰龙（二级主任科员、工会主席）：</w:t>
      </w:r>
      <w:r>
        <w:rPr>
          <w:rFonts w:hint="eastAsia" w:ascii="仿宋" w:eastAsia="仿宋"/>
          <w:sz w:val="32"/>
          <w:szCs w:val="32"/>
        </w:rPr>
        <w:t>配合镇党委、政府抓好工会工作。协助抓好信访稳定工作。</w:t>
      </w: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何光辉（党委委员、纪委书记</w:t>
      </w:r>
      <w:r>
        <w:rPr>
          <w:rFonts w:hint="eastAsia" w:ascii="楷体" w:eastAsia="楷体"/>
          <w:sz w:val="32"/>
          <w:szCs w:val="32"/>
          <w:lang w:eastAsia="zh-CN"/>
        </w:rPr>
        <w:t>、派出监察室主任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主持纪检、监察全面工作。</w:t>
      </w:r>
      <w:r>
        <w:rPr>
          <w:rFonts w:eastAsia="仿宋_GB2312"/>
          <w:color w:val="000000"/>
          <w:kern w:val="0"/>
          <w:sz w:val="32"/>
          <w:szCs w:val="32"/>
        </w:rPr>
        <w:t>分管部门：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纪委办(派出</w:t>
      </w:r>
      <w:r>
        <w:rPr>
          <w:rFonts w:hint="eastAsia" w:eastAsia="仿宋_GB2312"/>
          <w:color w:val="000000"/>
          <w:kern w:val="0"/>
          <w:sz w:val="32"/>
          <w:szCs w:val="32"/>
        </w:rPr>
        <w:t>监察室）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widowControl w:val="0"/>
        <w:ind w:firstLine="640"/>
        <w:contextualSpacing/>
        <w:rPr>
          <w:rFonts w:hint="eastAsia"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  <w:lang w:val="en-US" w:eastAsia="zh-CN"/>
        </w:rPr>
        <w:t>陈  浩</w:t>
      </w:r>
      <w:r>
        <w:rPr>
          <w:rFonts w:hint="eastAsia" w:ascii="楷体" w:eastAsia="楷体"/>
          <w:sz w:val="32"/>
          <w:szCs w:val="32"/>
        </w:rPr>
        <w:t>（</w:t>
      </w:r>
      <w:r>
        <w:rPr>
          <w:rFonts w:ascii="楷体" w:eastAsia="楷体"/>
          <w:sz w:val="32"/>
          <w:szCs w:val="32"/>
        </w:rPr>
        <w:t>党委委员、副镇长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分管土地管理、交通管理、环保、村镇（市政）建设、规划建设、道路建设、安全生产、应急救援、应急管理、</w:t>
      </w:r>
      <w:r>
        <w:rPr>
          <w:rFonts w:hint="eastAsia" w:ascii="仿宋" w:eastAsia="仿宋"/>
          <w:sz w:val="32"/>
          <w:szCs w:val="32"/>
          <w:highlight w:val="none"/>
        </w:rPr>
        <w:t>城镇管理、综合执法、农村人居环境综合整治、环卫保洁工作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消防工作，协助分管财税、审计工作。分管部门：生态环保岗、规划建设岗、道路建设岗、应急管理岗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综合执法岗、环卫管理岗。协管财政所、审计工作岗。联系交管所、交警中队、综合执法中队、自然资源所。</w:t>
      </w:r>
    </w:p>
    <w:p>
      <w:pPr>
        <w:widowControl w:val="0"/>
        <w:ind w:left="0" w:leftChars="0" w:firstLine="640" w:firstLineChars="20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张梦楠（</w:t>
      </w:r>
      <w:r>
        <w:rPr>
          <w:rFonts w:ascii="楷体" w:eastAsia="楷体"/>
          <w:sz w:val="32"/>
          <w:szCs w:val="32"/>
        </w:rPr>
        <w:t>党委委员</w:t>
      </w:r>
      <w:r>
        <w:rPr>
          <w:rFonts w:hint="eastAsia" w:ascii="楷体" w:eastAsia="楷体"/>
          <w:sz w:val="32"/>
          <w:szCs w:val="32"/>
        </w:rPr>
        <w:t>、组织委员、宣传委员）：</w:t>
      </w:r>
      <w:r>
        <w:rPr>
          <w:rFonts w:hint="eastAsia" w:ascii="仿宋" w:eastAsia="仿宋"/>
          <w:sz w:val="32"/>
          <w:szCs w:val="32"/>
        </w:rPr>
        <w:t>主管基层党建、组织人事、综合考核、老干部工作，分管宣传、信息化、信息公开、政务公开、网络舆情、意识形态工作，抓好文明城市创建工作。分管部门：基层党建岗、人事工作岗、综合考核岗、综合督察岗、宣传信息岗。</w:t>
      </w: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张  静（</w:t>
      </w:r>
      <w:r>
        <w:rPr>
          <w:rFonts w:ascii="楷体" w:eastAsia="楷体"/>
          <w:sz w:val="32"/>
          <w:szCs w:val="32"/>
        </w:rPr>
        <w:t>党委委员、武装部长</w:t>
      </w:r>
      <w:r>
        <w:rPr>
          <w:rFonts w:hint="eastAsia" w:ascii="楷体" w:eastAsia="楷体"/>
          <w:sz w:val="32"/>
          <w:szCs w:val="32"/>
        </w:rPr>
        <w:t>、统战委员）：</w:t>
      </w:r>
      <w:r>
        <w:rPr>
          <w:rFonts w:hint="eastAsia" w:ascii="仿宋" w:eastAsia="仿宋"/>
          <w:sz w:val="32"/>
          <w:szCs w:val="32"/>
        </w:rPr>
        <w:t>主管人民武装工作，分管退役士兵服务、统一战线、民族宗教。分管部门：武装部、退役军人事务岗、统一战线岗。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陈广强（人大副主席）：</w:t>
      </w:r>
      <w:r>
        <w:rPr>
          <w:rFonts w:hint="eastAsia" w:ascii="仿宋" w:eastAsia="仿宋"/>
          <w:sz w:val="32"/>
          <w:szCs w:val="32"/>
        </w:rPr>
        <w:t>协助人大主席做好人大工作。协助</w:t>
      </w:r>
      <w:r>
        <w:rPr>
          <w:rFonts w:hint="eastAsia" w:ascii="仿宋" w:eastAsia="仿宋"/>
          <w:sz w:val="32"/>
          <w:szCs w:val="32"/>
          <w:lang w:val="en-US" w:eastAsia="zh-CN"/>
        </w:rPr>
        <w:t>抓</w:t>
      </w:r>
      <w:r>
        <w:rPr>
          <w:rFonts w:hint="eastAsia" w:ascii="仿宋" w:eastAsia="仿宋"/>
          <w:sz w:val="32"/>
          <w:szCs w:val="32"/>
        </w:rPr>
        <w:t>好工业经济、招商引资、重点项目建设等方面的工作。</w:t>
      </w: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宋永丽（</w:t>
      </w:r>
      <w:r>
        <w:rPr>
          <w:rFonts w:ascii="楷体" w:eastAsia="楷体"/>
          <w:sz w:val="32"/>
          <w:szCs w:val="32"/>
        </w:rPr>
        <w:t>副镇长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分管农业农村工作，具体牵头协调乡村振兴战略落实、美丽宜居乡村建设工作。分管部门：农业综合岗、科协、水务管理岗、畜牧渔业岗、林业工作岗、农经管理岗、乡村振兴岗。联系供销社、供电站、粮所、食品站。</w:t>
      </w:r>
    </w:p>
    <w:p>
      <w:pPr>
        <w:widowControl w:val="0"/>
        <w:ind w:firstLine="640"/>
        <w:contextualSpacing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楷体" w:eastAsia="楷体"/>
          <w:sz w:val="32"/>
          <w:szCs w:val="32"/>
        </w:rPr>
        <w:t>蒋敬冉（</w:t>
      </w:r>
      <w:r>
        <w:rPr>
          <w:rFonts w:ascii="楷体" w:eastAsia="楷体"/>
          <w:sz w:val="32"/>
          <w:szCs w:val="32"/>
        </w:rPr>
        <w:t>副镇长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分管公共卫生、健康服务、医疗保障、文化、旅游、体育、服务业、广播电视、民政、慈善、人力资源和社会保障、老龄、残联、红十字会、社会事务、教育、统一战线、民族宗教、“双十镇”建设。分管部门：卫生健康服务岗、文化与体育节会岗、旅游服务岗、龙阳旅游区管理办公室、广电站、民政事务岗、社会保障服务岗、医疗保障中心、社会事务岗。联系龙阳学区、龙阳卫生院、联通公司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</w:p>
    <w:p>
      <w:pPr>
        <w:widowControl w:val="0"/>
        <w:ind w:firstLine="640"/>
        <w:contextualSpacing/>
        <w:rPr>
          <w:rFonts w:hint="default" w:ascii="楷体" w:eastAsia="仿宋"/>
          <w:sz w:val="32"/>
          <w:szCs w:val="32"/>
          <w:lang w:val="en-US" w:eastAsia="zh-CN"/>
        </w:rPr>
      </w:pPr>
      <w:r>
        <w:rPr>
          <w:rFonts w:hint="eastAsia" w:ascii="楷体" w:eastAsia="楷体"/>
          <w:sz w:val="32"/>
          <w:szCs w:val="32"/>
          <w:lang w:val="en-US" w:eastAsia="zh-CN"/>
        </w:rPr>
        <w:t>杨玉群（副镇长）：</w:t>
      </w:r>
      <w:r>
        <w:rPr>
          <w:rFonts w:hint="eastAsia" w:ascii="仿宋" w:eastAsia="仿宋"/>
          <w:sz w:val="32"/>
          <w:szCs w:val="32"/>
          <w:lang w:val="en-US" w:eastAsia="zh-CN"/>
        </w:rPr>
        <w:t>分管</w:t>
      </w:r>
      <w:r>
        <w:rPr>
          <w:rFonts w:hint="eastAsia" w:ascii="仿宋" w:eastAsia="仿宋"/>
          <w:sz w:val="32"/>
          <w:szCs w:val="32"/>
        </w:rPr>
        <w:t>工业经济、招商引资、营商环境、重点项目建设、电子商务、统计、金融、物流管理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  <w:lang w:val="en-US" w:eastAsia="zh-CN"/>
        </w:rPr>
        <w:t>数字乡村建设、</w:t>
      </w:r>
      <w:r>
        <w:rPr>
          <w:rFonts w:hint="eastAsia" w:ascii="仿宋" w:eastAsia="仿宋"/>
          <w:sz w:val="32"/>
          <w:szCs w:val="32"/>
          <w:lang w:eastAsia="zh-CN"/>
        </w:rPr>
        <w:t>便民服务大厅综合管理、“一次办</w:t>
      </w:r>
      <w:r>
        <w:rPr>
          <w:rFonts w:hint="eastAsia" w:ascii="仿宋" w:eastAsia="仿宋"/>
          <w:sz w:val="32"/>
          <w:szCs w:val="32"/>
          <w:lang w:val="en-US" w:eastAsia="zh-CN"/>
        </w:rPr>
        <w:t>好</w:t>
      </w:r>
      <w:r>
        <w:rPr>
          <w:rFonts w:hint="eastAsia" w:ascii="仿宋" w:eastAsia="仿宋"/>
          <w:sz w:val="32"/>
          <w:szCs w:val="32"/>
          <w:lang w:eastAsia="zh-CN"/>
        </w:rPr>
        <w:t>”改革落实</w:t>
      </w:r>
      <w:r>
        <w:rPr>
          <w:rFonts w:hint="eastAsia" w:ascii="仿宋" w:eastAsia="仿宋"/>
          <w:sz w:val="32"/>
          <w:szCs w:val="32"/>
        </w:rPr>
        <w:t>等工作</w:t>
      </w:r>
      <w:r>
        <w:rPr>
          <w:rFonts w:hint="eastAsia" w:ascii="仿宋" w:eastAsia="仿宋"/>
          <w:sz w:val="32"/>
          <w:szCs w:val="32"/>
          <w:lang w:eastAsia="zh-CN"/>
        </w:rPr>
        <w:t>。</w:t>
      </w:r>
      <w:r>
        <w:rPr>
          <w:rFonts w:hint="eastAsia" w:ascii="仿宋" w:eastAsia="仿宋"/>
          <w:sz w:val="32"/>
          <w:szCs w:val="32"/>
        </w:rPr>
        <w:t>分管部门：</w:t>
      </w:r>
      <w:r>
        <w:rPr>
          <w:rFonts w:hint="eastAsia" w:ascii="仿宋" w:eastAsia="仿宋"/>
          <w:sz w:val="32"/>
          <w:szCs w:val="32"/>
          <w:lang w:val="en-US" w:eastAsia="zh-CN"/>
        </w:rPr>
        <w:t>经济发展岗、投资促进岗、电商金融岗、统计工作岗、重点项目岗、</w:t>
      </w:r>
      <w:r>
        <w:rPr>
          <w:rFonts w:hint="eastAsia" w:ascii="仿宋" w:eastAsia="仿宋"/>
          <w:sz w:val="32"/>
          <w:szCs w:val="32"/>
        </w:rPr>
        <w:t>便民和政务服务岗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  <w:lang w:val="en-US" w:eastAsia="zh-CN"/>
        </w:rPr>
        <w:t>科委。联系</w:t>
      </w:r>
      <w:r>
        <w:rPr>
          <w:rFonts w:hint="eastAsia" w:ascii="仿宋" w:eastAsia="仿宋"/>
          <w:sz w:val="32"/>
          <w:szCs w:val="32"/>
        </w:rPr>
        <w:t>市场监督管理所、</w:t>
      </w:r>
      <w:r>
        <w:rPr>
          <w:rFonts w:hint="eastAsia" w:ascii="仿宋" w:eastAsia="仿宋"/>
          <w:sz w:val="32"/>
          <w:szCs w:val="32"/>
          <w:lang w:val="en-US" w:eastAsia="zh-CN"/>
        </w:rPr>
        <w:t>农商银行、农行、邮政支局。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胡安洋（应急</w:t>
      </w:r>
      <w:r>
        <w:rPr>
          <w:rFonts w:ascii="楷体" w:eastAsia="楷体"/>
          <w:sz w:val="32"/>
          <w:szCs w:val="32"/>
        </w:rPr>
        <w:t>管理办公室副主任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 xml:space="preserve">重点抓好安全生产、应急救援、应急管理、消防等方面的工作。  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邱家杰（宣传文化旅游办副主任）：</w:t>
      </w:r>
      <w:r>
        <w:rPr>
          <w:rFonts w:hint="eastAsia" w:ascii="仿宋" w:eastAsia="仿宋"/>
          <w:sz w:val="32"/>
          <w:szCs w:val="32"/>
        </w:rPr>
        <w:t>重点抓好文化、旅游、体育、服务业、广播电视、民政、慈善、人力资源和社会保障、老龄、残联、红十字会、社会事务、教育等方面的工作。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 xml:space="preserve">周 </w:t>
      </w:r>
      <w:r>
        <w:rPr>
          <w:rFonts w:ascii="楷体" w:eastAsia="楷体"/>
          <w:sz w:val="32"/>
          <w:szCs w:val="32"/>
        </w:rPr>
        <w:t xml:space="preserve"> 波</w:t>
      </w:r>
      <w:r>
        <w:rPr>
          <w:rFonts w:hint="eastAsia" w:ascii="楷体" w:eastAsia="楷体"/>
          <w:sz w:val="32"/>
          <w:szCs w:val="32"/>
        </w:rPr>
        <w:t>（</w:t>
      </w:r>
      <w:r>
        <w:rPr>
          <w:rFonts w:ascii="楷体" w:eastAsia="楷体"/>
          <w:sz w:val="32"/>
          <w:szCs w:val="32"/>
        </w:rPr>
        <w:t>经济发展办公室副主任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重点抓好脱贫攻坚与乡村振兴衔接工作。</w:t>
      </w: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邢</w:t>
      </w:r>
      <w:r>
        <w:rPr>
          <w:rFonts w:ascii="楷体" w:eastAsia="楷体"/>
          <w:sz w:val="32"/>
          <w:szCs w:val="32"/>
        </w:rPr>
        <w:t xml:space="preserve">  斌</w:t>
      </w:r>
      <w:r>
        <w:rPr>
          <w:rFonts w:hint="eastAsia" w:ascii="楷体" w:eastAsia="楷体"/>
          <w:sz w:val="32"/>
          <w:szCs w:val="32"/>
        </w:rPr>
        <w:t>（</w:t>
      </w:r>
      <w:r>
        <w:rPr>
          <w:rFonts w:ascii="楷体" w:eastAsia="楷体"/>
          <w:sz w:val="32"/>
          <w:szCs w:val="32"/>
        </w:rPr>
        <w:t>农业综合服务中心主任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协助抓好土地管理、交通管理、</w:t>
      </w:r>
      <w:r>
        <w:rPr>
          <w:rFonts w:hint="eastAsia" w:ascii="仿宋" w:eastAsia="仿宋"/>
          <w:sz w:val="32"/>
          <w:szCs w:val="32"/>
          <w:highlight w:val="none"/>
        </w:rPr>
        <w:t>环卫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环保、村镇（市政）建设、规划建设、道路建设、新型农村社区建设。</w:t>
      </w: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杨艳茹（</w:t>
      </w:r>
      <w:r>
        <w:rPr>
          <w:rFonts w:ascii="楷体" w:eastAsia="楷体"/>
          <w:sz w:val="32"/>
          <w:szCs w:val="32"/>
        </w:rPr>
        <w:t>投资促进服务中心主任</w:t>
      </w:r>
      <w:r>
        <w:rPr>
          <w:rFonts w:hint="eastAsia" w:ascii="楷体" w:eastAsia="楷体"/>
          <w:sz w:val="32"/>
          <w:szCs w:val="32"/>
        </w:rPr>
        <w:t>）：</w:t>
      </w:r>
      <w:r>
        <w:rPr>
          <w:rFonts w:hint="eastAsia" w:ascii="仿宋" w:eastAsia="仿宋"/>
          <w:sz w:val="32"/>
          <w:szCs w:val="32"/>
        </w:rPr>
        <w:t>协助抓好公共卫生、健康服务、医疗保障工作。</w:t>
      </w:r>
    </w:p>
    <w:p>
      <w:pPr>
        <w:widowControl w:val="0"/>
        <w:ind w:firstLine="640"/>
        <w:contextualSpacing/>
        <w:rPr>
          <w:rFonts w:hint="eastAsia"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何  冰（社会治理综合服务中心主任）：</w:t>
      </w:r>
      <w:r>
        <w:rPr>
          <w:rFonts w:hint="eastAsia" w:ascii="仿宋" w:eastAsia="仿宋"/>
          <w:sz w:val="32"/>
          <w:szCs w:val="32"/>
        </w:rPr>
        <w:t>协助抓好综合治理、网格化服务管理、“枣解决·枣满意” 诉求办理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平安建设、12345热线及e呼善应平台办理、雪亮工程、防范和处理邪教工作，协助</w:t>
      </w:r>
      <w:r>
        <w:rPr>
          <w:rFonts w:hint="eastAsia" w:ascii="仿宋" w:eastAsia="仿宋"/>
          <w:sz w:val="32"/>
          <w:szCs w:val="32"/>
          <w:lang w:val="en-US" w:eastAsia="zh-CN"/>
        </w:rPr>
        <w:t>分管</w:t>
      </w:r>
      <w:r>
        <w:rPr>
          <w:rFonts w:hint="eastAsia" w:ascii="仿宋" w:eastAsia="仿宋"/>
          <w:sz w:val="32"/>
          <w:szCs w:val="32"/>
        </w:rPr>
        <w:t>政法、信访稳定工作。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  <w:lang w:val="en-US" w:eastAsia="zh-CN"/>
        </w:rPr>
        <w:t>闫业萍</w:t>
      </w:r>
      <w:r>
        <w:rPr>
          <w:rFonts w:hint="eastAsia" w:ascii="楷体" w:eastAsia="楷体"/>
          <w:sz w:val="32"/>
          <w:szCs w:val="32"/>
        </w:rPr>
        <w:t>（社会保障服务中心主任）：</w:t>
      </w:r>
      <w:r>
        <w:rPr>
          <w:rFonts w:hint="eastAsia" w:ascii="仿宋" w:hAnsi="仿宋" w:eastAsia="仿宋"/>
          <w:sz w:val="32"/>
          <w:szCs w:val="32"/>
        </w:rPr>
        <w:t>协助抓好</w:t>
      </w:r>
      <w:r>
        <w:rPr>
          <w:rFonts w:hint="eastAsia" w:ascii="仿宋" w:eastAsia="仿宋"/>
          <w:sz w:val="32"/>
          <w:szCs w:val="32"/>
        </w:rPr>
        <w:t>宣传、信息化、信息公开、政务公开、网络舆情、意识形态工作，抓好文明城市创建工作。</w:t>
      </w:r>
    </w:p>
    <w:p>
      <w:pPr>
        <w:widowControl w:val="0"/>
        <w:ind w:firstLine="640"/>
        <w:contextualSpacing/>
        <w:rPr>
          <w:rFonts w:hint="eastAsia" w:ascii="仿宋" w:eastAsia="仿宋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刘艳华（</w:t>
      </w:r>
      <w:r>
        <w:rPr>
          <w:rFonts w:ascii="楷体" w:eastAsia="楷体"/>
          <w:sz w:val="32"/>
          <w:szCs w:val="32"/>
        </w:rPr>
        <w:t>便民服务中心</w:t>
      </w:r>
      <w:r>
        <w:rPr>
          <w:rFonts w:hint="eastAsia" w:ascii="楷体" w:eastAsia="楷体"/>
          <w:sz w:val="32"/>
          <w:szCs w:val="32"/>
        </w:rPr>
        <w:t>干部）：</w:t>
      </w:r>
      <w:r>
        <w:rPr>
          <w:rFonts w:hint="eastAsia" w:ascii="仿宋" w:eastAsia="仿宋"/>
          <w:sz w:val="32"/>
          <w:szCs w:val="32"/>
        </w:rPr>
        <w:t>协助抓好便民综合服务、</w:t>
      </w:r>
      <w:r>
        <w:rPr>
          <w:rFonts w:hint="eastAsia" w:ascii="仿宋" w:eastAsia="仿宋"/>
          <w:sz w:val="32"/>
          <w:szCs w:val="32"/>
          <w:lang w:eastAsia="zh-CN"/>
        </w:rPr>
        <w:t>“一次办</w:t>
      </w:r>
      <w:r>
        <w:rPr>
          <w:rFonts w:hint="eastAsia" w:ascii="仿宋" w:eastAsia="仿宋"/>
          <w:sz w:val="32"/>
          <w:szCs w:val="32"/>
          <w:lang w:val="en-US" w:eastAsia="zh-CN"/>
        </w:rPr>
        <w:t>好</w:t>
      </w:r>
      <w:r>
        <w:rPr>
          <w:rFonts w:hint="eastAsia" w:ascii="仿宋" w:eastAsia="仿宋"/>
          <w:sz w:val="32"/>
          <w:szCs w:val="32"/>
          <w:lang w:eastAsia="zh-CN"/>
        </w:rPr>
        <w:t>”</w:t>
      </w:r>
      <w:r>
        <w:rPr>
          <w:rFonts w:hint="eastAsia" w:ascii="仿宋" w:eastAsia="仿宋"/>
          <w:sz w:val="32"/>
          <w:szCs w:val="32"/>
        </w:rPr>
        <w:t>改革落实</w:t>
      </w:r>
      <w:r>
        <w:rPr>
          <w:rFonts w:hint="eastAsia" w:ascii="仿宋" w:eastAsia="仿宋"/>
          <w:sz w:val="32"/>
          <w:szCs w:val="32"/>
          <w:lang w:eastAsia="zh-CN"/>
        </w:rPr>
        <w:t>、</w:t>
      </w:r>
      <w:r>
        <w:rPr>
          <w:rFonts w:hint="eastAsia" w:ascii="仿宋" w:eastAsia="仿宋"/>
          <w:sz w:val="32"/>
          <w:szCs w:val="32"/>
        </w:rPr>
        <w:t>农业农村、美丽宜居乡村建设</w:t>
      </w:r>
      <w:r>
        <w:rPr>
          <w:rFonts w:hint="eastAsia" w:ascii="仿宋" w:eastAsia="仿宋"/>
          <w:sz w:val="32"/>
          <w:szCs w:val="32"/>
          <w:lang w:val="en-US" w:eastAsia="zh-CN"/>
        </w:rPr>
        <w:t>等方面的</w:t>
      </w:r>
      <w:r>
        <w:rPr>
          <w:rFonts w:hint="eastAsia" w:ascii="仿宋" w:eastAsia="仿宋"/>
          <w:sz w:val="32"/>
          <w:szCs w:val="32"/>
        </w:rPr>
        <w:t>工作。</w:t>
      </w:r>
    </w:p>
    <w:p>
      <w:pPr>
        <w:widowControl w:val="0"/>
        <w:ind w:firstLine="640"/>
        <w:contextualSpacing/>
        <w:rPr>
          <w:rFonts w:hint="eastAsia" w:ascii="楷体" w:eastAsia="楷体"/>
          <w:sz w:val="32"/>
          <w:szCs w:val="32"/>
        </w:rPr>
      </w:pPr>
    </w:p>
    <w:p>
      <w:pPr>
        <w:widowControl w:val="0"/>
        <w:ind w:firstLine="640"/>
        <w:contextualSpacing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联系帮包党总支分工</w:t>
      </w:r>
    </w:p>
    <w:p>
      <w:pPr>
        <w:widowControl w:val="0"/>
        <w:ind w:firstLine="640"/>
        <w:contextualSpacing/>
        <w:rPr>
          <w:rFonts w:hint="default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</w:rPr>
        <w:t>龙阳办事处党总支</w:t>
      </w:r>
      <w:r>
        <w:rPr>
          <w:rFonts w:ascii="仿宋" w:eastAsia="仿宋"/>
          <w:sz w:val="32"/>
          <w:szCs w:val="32"/>
        </w:rPr>
        <w:t xml:space="preserve">   </w:t>
      </w: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  <w:lang w:val="en-US" w:eastAsia="zh-CN"/>
        </w:rPr>
        <w:t>陈  浩</w:t>
      </w:r>
      <w:r>
        <w:rPr>
          <w:rFonts w:hint="eastAsia" w:ascii="仿宋" w:eastAsia="仿宋"/>
          <w:sz w:val="32"/>
          <w:szCs w:val="32"/>
        </w:rPr>
        <w:t xml:space="preserve">  胡安洋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闫业萍</w:t>
      </w:r>
    </w:p>
    <w:p>
      <w:pPr>
        <w:widowControl w:val="0"/>
        <w:ind w:firstLine="640"/>
        <w:contextualSpacing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史村办事处党总支    姜浩文  何  冰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从条办事处党总支</w:t>
      </w:r>
      <w:r>
        <w:rPr>
          <w:rFonts w:ascii="仿宋" w:eastAsia="仿宋"/>
          <w:sz w:val="32"/>
          <w:szCs w:val="32"/>
        </w:rPr>
        <w:t xml:space="preserve">    </w:t>
      </w:r>
      <w:r>
        <w:rPr>
          <w:rFonts w:hint="eastAsia" w:ascii="仿宋" w:eastAsia="仿宋"/>
          <w:sz w:val="32"/>
          <w:szCs w:val="32"/>
        </w:rPr>
        <w:t>张军泽</w:t>
      </w:r>
      <w:r>
        <w:rPr>
          <w:rFonts w:ascii="仿宋" w:eastAsia="仿宋"/>
          <w:sz w:val="32"/>
          <w:szCs w:val="32"/>
        </w:rPr>
        <w:t xml:space="preserve">  邢  斌</w:t>
      </w:r>
      <w:r>
        <w:rPr>
          <w:rFonts w:hint="eastAsia" w:ascii="仿宋" w:eastAsia="仿宋"/>
          <w:sz w:val="32"/>
          <w:szCs w:val="32"/>
        </w:rPr>
        <w:t xml:space="preserve">  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沙土办事处党总支</w:t>
      </w:r>
      <w:r>
        <w:rPr>
          <w:rFonts w:ascii="仿宋" w:eastAsia="仿宋"/>
          <w:sz w:val="32"/>
          <w:szCs w:val="32"/>
        </w:rPr>
        <w:t xml:space="preserve">   </w:t>
      </w: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 xml:space="preserve">宋永丽  </w:t>
      </w:r>
      <w:r>
        <w:rPr>
          <w:rFonts w:hint="eastAsia" w:ascii="仿宋" w:eastAsia="仿宋"/>
          <w:sz w:val="32"/>
          <w:szCs w:val="32"/>
        </w:rPr>
        <w:t>邱家杰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上司办事处党总支</w:t>
      </w:r>
      <w:r>
        <w:rPr>
          <w:rFonts w:ascii="仿宋" w:eastAsia="仿宋"/>
          <w:sz w:val="32"/>
          <w:szCs w:val="32"/>
        </w:rPr>
        <w:t xml:space="preserve">    </w:t>
      </w:r>
      <w:r>
        <w:rPr>
          <w:rFonts w:hint="eastAsia" w:ascii="仿宋" w:eastAsia="仿宋"/>
          <w:sz w:val="32"/>
          <w:szCs w:val="32"/>
        </w:rPr>
        <w:t>陈广强</w:t>
      </w:r>
      <w:r>
        <w:rPr>
          <w:rFonts w:ascii="仿宋" w:eastAsia="仿宋"/>
          <w:sz w:val="32"/>
          <w:szCs w:val="32"/>
        </w:rPr>
        <w:t xml:space="preserve">  周  波   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龙山屯办事处党总支</w:t>
      </w:r>
      <w:r>
        <w:rPr>
          <w:rFonts w:ascii="仿宋" w:eastAsia="仿宋"/>
          <w:sz w:val="32"/>
          <w:szCs w:val="32"/>
        </w:rPr>
        <w:t xml:space="preserve">  </w:t>
      </w:r>
      <w:r>
        <w:rPr>
          <w:rFonts w:hint="eastAsia" w:ascii="仿宋" w:eastAsia="仿宋"/>
          <w:sz w:val="32"/>
          <w:szCs w:val="32"/>
        </w:rPr>
        <w:t>李佩雪  张  静</w:t>
      </w:r>
      <w:r>
        <w:rPr>
          <w:rFonts w:ascii="仿宋" w:eastAsia="仿宋"/>
          <w:sz w:val="32"/>
          <w:szCs w:val="32"/>
        </w:rPr>
        <w:t xml:space="preserve">  </w:t>
      </w:r>
      <w:r>
        <w:rPr>
          <w:rFonts w:hint="eastAsia" w:ascii="仿宋" w:eastAsia="仿宋"/>
          <w:sz w:val="32"/>
          <w:szCs w:val="32"/>
        </w:rPr>
        <w:t>刘艳华</w:t>
      </w:r>
      <w:r>
        <w:rPr>
          <w:rFonts w:ascii="仿宋" w:eastAsia="仿宋"/>
          <w:sz w:val="32"/>
          <w:szCs w:val="32"/>
        </w:rPr>
        <w:t xml:space="preserve"> 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冯庄办事处党总支</w:t>
      </w:r>
      <w:r>
        <w:rPr>
          <w:rFonts w:ascii="仿宋" w:eastAsia="仿宋"/>
          <w:sz w:val="32"/>
          <w:szCs w:val="32"/>
        </w:rPr>
        <w:t xml:space="preserve">    </w:t>
      </w:r>
      <w:r>
        <w:rPr>
          <w:rFonts w:hint="eastAsia" w:ascii="仿宋" w:eastAsia="仿宋"/>
          <w:sz w:val="32"/>
          <w:szCs w:val="32"/>
        </w:rPr>
        <w:t>吴  静</w:t>
      </w:r>
      <w:r>
        <w:rPr>
          <w:rFonts w:asci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杨艳茹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焦庄办事处党总支</w:t>
      </w:r>
      <w:r>
        <w:rPr>
          <w:rFonts w:ascii="仿宋" w:eastAsia="仿宋"/>
          <w:sz w:val="32"/>
          <w:szCs w:val="32"/>
        </w:rPr>
        <w:t xml:space="preserve">    张</w:t>
      </w:r>
      <w:r>
        <w:rPr>
          <w:rFonts w:hint="eastAsia" w:ascii="仿宋" w:eastAsia="仿宋"/>
          <w:sz w:val="32"/>
          <w:szCs w:val="32"/>
        </w:rPr>
        <w:t>梦楠  蒋敬冉</w:t>
      </w:r>
      <w:r>
        <w:rPr>
          <w:rFonts w:ascii="仿宋" w:eastAsia="仿宋"/>
          <w:sz w:val="32"/>
          <w:szCs w:val="32"/>
        </w:rPr>
        <w:t xml:space="preserve">  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顾庙办事处党总支</w:t>
      </w:r>
      <w:r>
        <w:rPr>
          <w:rFonts w:ascii="仿宋" w:eastAsia="仿宋"/>
          <w:sz w:val="32"/>
          <w:szCs w:val="32"/>
        </w:rPr>
        <w:t xml:space="preserve">    满曰龙  </w:t>
      </w:r>
      <w:r>
        <w:rPr>
          <w:rFonts w:hint="eastAsia" w:ascii="仿宋" w:eastAsia="仿宋"/>
          <w:sz w:val="32"/>
          <w:szCs w:val="32"/>
        </w:rPr>
        <w:t>杨玉群</w:t>
      </w: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</w:p>
    <w:p>
      <w:pPr>
        <w:widowControl w:val="0"/>
        <w:ind w:firstLine="640"/>
        <w:contextualSpacing/>
        <w:jc w:val="righ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eastAsia="仿宋"/>
          <w:sz w:val="32"/>
          <w:szCs w:val="32"/>
        </w:rPr>
        <w:t>中共龙阳镇委员会</w:t>
      </w:r>
    </w:p>
    <w:p>
      <w:pPr>
        <w:widowControl w:val="0"/>
        <w:ind w:firstLine="640"/>
        <w:contextualSpacing/>
        <w:jc w:val="righ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widowControl w:val="0"/>
        <w:ind w:firstLine="0" w:firstLineChars="0"/>
        <w:contextualSpacing/>
        <w:rPr>
          <w:rFonts w:ascii="仿宋" w:eastAsia="仿宋"/>
          <w:sz w:val="32"/>
          <w:szCs w:val="32"/>
        </w:rPr>
      </w:pPr>
    </w:p>
    <w:p>
      <w:pPr>
        <w:widowControl w:val="0"/>
        <w:ind w:firstLine="640"/>
        <w:contextualSpacing/>
        <w:rPr>
          <w:rFonts w:asci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978DBBC-D733-4451-AA41-C6619FEF77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7DE60A0-C0EB-4EFC-B3FA-83CCC9147F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866EB8C-EA06-4B19-AD82-E9AEB8026C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454D10-7EDE-42DE-9A5A-264C7AD210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DD5B86-6E07-4370-8126-9CDFAC3440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6908422"/>
    </w:sdtPr>
    <w:sdtEndPr>
      <w:rPr>
        <w:rFonts w:ascii="宋体" w:eastAsia="宋体"/>
        <w:sz w:val="24"/>
        <w:szCs w:val="24"/>
      </w:rPr>
    </w:sdtEndPr>
    <w:sdtContent>
      <w:p>
        <w:pPr>
          <w:pStyle w:val="6"/>
          <w:ind w:firstLine="360"/>
          <w:jc w:val="center"/>
          <w:rPr>
            <w:rFonts w:ascii="宋体" w:eastAsia="宋体"/>
            <w:sz w:val="24"/>
            <w:szCs w:val="24"/>
          </w:rPr>
        </w:pPr>
        <w:r>
          <w:rPr>
            <w:rFonts w:ascii="宋体" w:eastAsia="宋体"/>
            <w:sz w:val="24"/>
            <w:szCs w:val="24"/>
          </w:rPr>
          <w:fldChar w:fldCharType="begin"/>
        </w:r>
        <w:r>
          <w:rPr>
            <w:rFonts w:asci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eastAsia="宋体"/>
            <w:sz w:val="24"/>
            <w:szCs w:val="24"/>
          </w:rPr>
          <w:fldChar w:fldCharType="separate"/>
        </w:r>
        <w:r>
          <w:rPr>
            <w:rFonts w:ascii="宋体" w:eastAsia="宋体"/>
            <w:sz w:val="24"/>
            <w:szCs w:val="24"/>
            <w:lang w:val="zh-CN"/>
          </w:rPr>
          <w:t>-</w:t>
        </w:r>
        <w:r>
          <w:rPr>
            <w:rFonts w:ascii="宋体" w:eastAsia="宋体"/>
            <w:sz w:val="24"/>
            <w:szCs w:val="24"/>
          </w:rPr>
          <w:t xml:space="preserve"> 5 -</w:t>
        </w:r>
        <w:r>
          <w:rPr>
            <w:rFonts w:ascii="宋体" w:eastAsia="宋体"/>
            <w:sz w:val="24"/>
            <w:szCs w:val="24"/>
          </w:rP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ThiNmJmMGNlMTY1M2U1NzljNjQzMjk4OTIzMzcifQ=="/>
  </w:docVars>
  <w:rsids>
    <w:rsidRoot w:val="00813491"/>
    <w:rsid w:val="00002F1F"/>
    <w:rsid w:val="00035CDA"/>
    <w:rsid w:val="0004002E"/>
    <w:rsid w:val="000D793A"/>
    <w:rsid w:val="001636F1"/>
    <w:rsid w:val="001D7C8D"/>
    <w:rsid w:val="00203C57"/>
    <w:rsid w:val="00207FDE"/>
    <w:rsid w:val="00243A95"/>
    <w:rsid w:val="002F1B1B"/>
    <w:rsid w:val="00483275"/>
    <w:rsid w:val="005020CB"/>
    <w:rsid w:val="00505197"/>
    <w:rsid w:val="00535DA3"/>
    <w:rsid w:val="005559DF"/>
    <w:rsid w:val="005C4885"/>
    <w:rsid w:val="006370C2"/>
    <w:rsid w:val="006708EC"/>
    <w:rsid w:val="006A5F8C"/>
    <w:rsid w:val="006F0DAB"/>
    <w:rsid w:val="00746C60"/>
    <w:rsid w:val="007D0F30"/>
    <w:rsid w:val="007F0195"/>
    <w:rsid w:val="007F5700"/>
    <w:rsid w:val="007F6F24"/>
    <w:rsid w:val="00813491"/>
    <w:rsid w:val="00817457"/>
    <w:rsid w:val="0084468E"/>
    <w:rsid w:val="008D299D"/>
    <w:rsid w:val="008D3EF7"/>
    <w:rsid w:val="009073E8"/>
    <w:rsid w:val="00934AAF"/>
    <w:rsid w:val="009A53CF"/>
    <w:rsid w:val="009E33F5"/>
    <w:rsid w:val="00A01AE5"/>
    <w:rsid w:val="00A405EE"/>
    <w:rsid w:val="00A77603"/>
    <w:rsid w:val="00AD17A2"/>
    <w:rsid w:val="00AD5EB2"/>
    <w:rsid w:val="00B4699E"/>
    <w:rsid w:val="00B77573"/>
    <w:rsid w:val="00B803F8"/>
    <w:rsid w:val="00BA5673"/>
    <w:rsid w:val="00BD1F08"/>
    <w:rsid w:val="00BD78E5"/>
    <w:rsid w:val="00C16150"/>
    <w:rsid w:val="00C6469F"/>
    <w:rsid w:val="00C94E51"/>
    <w:rsid w:val="00CD784A"/>
    <w:rsid w:val="00D116B3"/>
    <w:rsid w:val="00D42CAE"/>
    <w:rsid w:val="00DD0AA6"/>
    <w:rsid w:val="00DE7AD2"/>
    <w:rsid w:val="00E07371"/>
    <w:rsid w:val="00E43C28"/>
    <w:rsid w:val="00E7210E"/>
    <w:rsid w:val="00E846DE"/>
    <w:rsid w:val="00EC732A"/>
    <w:rsid w:val="00F526EC"/>
    <w:rsid w:val="00F731F3"/>
    <w:rsid w:val="00FC3B18"/>
    <w:rsid w:val="014F4893"/>
    <w:rsid w:val="021B6523"/>
    <w:rsid w:val="021D20F6"/>
    <w:rsid w:val="02F079B0"/>
    <w:rsid w:val="03563CB7"/>
    <w:rsid w:val="04041965"/>
    <w:rsid w:val="047A1B86"/>
    <w:rsid w:val="050B17DB"/>
    <w:rsid w:val="05123C0E"/>
    <w:rsid w:val="055E4631"/>
    <w:rsid w:val="05C375FE"/>
    <w:rsid w:val="07612C2A"/>
    <w:rsid w:val="07EF6488"/>
    <w:rsid w:val="08D20524"/>
    <w:rsid w:val="09061CDB"/>
    <w:rsid w:val="09A6526C"/>
    <w:rsid w:val="09A84B40"/>
    <w:rsid w:val="0A0D7099"/>
    <w:rsid w:val="0A2A19F9"/>
    <w:rsid w:val="0AB80DB3"/>
    <w:rsid w:val="0B1A381C"/>
    <w:rsid w:val="0B4765DB"/>
    <w:rsid w:val="0B5F56D3"/>
    <w:rsid w:val="0B904E79"/>
    <w:rsid w:val="0BCF0AAA"/>
    <w:rsid w:val="0C1A10C3"/>
    <w:rsid w:val="0C7B653C"/>
    <w:rsid w:val="0D8256A8"/>
    <w:rsid w:val="0DA40E62"/>
    <w:rsid w:val="0DE24AC0"/>
    <w:rsid w:val="0E772366"/>
    <w:rsid w:val="0E924011"/>
    <w:rsid w:val="0EAF5BA1"/>
    <w:rsid w:val="0EDB32C2"/>
    <w:rsid w:val="0F566DED"/>
    <w:rsid w:val="0F615EBD"/>
    <w:rsid w:val="0F87169C"/>
    <w:rsid w:val="0FD77F2D"/>
    <w:rsid w:val="100C112D"/>
    <w:rsid w:val="10120F66"/>
    <w:rsid w:val="10401F77"/>
    <w:rsid w:val="11586E4C"/>
    <w:rsid w:val="11847C41"/>
    <w:rsid w:val="11CE710E"/>
    <w:rsid w:val="11FE7ED2"/>
    <w:rsid w:val="1222745A"/>
    <w:rsid w:val="12301B77"/>
    <w:rsid w:val="124473D0"/>
    <w:rsid w:val="129E4D32"/>
    <w:rsid w:val="12E3308D"/>
    <w:rsid w:val="14B04EE3"/>
    <w:rsid w:val="14C30A80"/>
    <w:rsid w:val="15363948"/>
    <w:rsid w:val="16361726"/>
    <w:rsid w:val="16842491"/>
    <w:rsid w:val="174B2FAF"/>
    <w:rsid w:val="17FD699F"/>
    <w:rsid w:val="182A0E16"/>
    <w:rsid w:val="18D21BDA"/>
    <w:rsid w:val="19766A09"/>
    <w:rsid w:val="19D83902"/>
    <w:rsid w:val="19DB4ABE"/>
    <w:rsid w:val="1A475CB0"/>
    <w:rsid w:val="1B542D7A"/>
    <w:rsid w:val="1B546C51"/>
    <w:rsid w:val="1C5841A4"/>
    <w:rsid w:val="1CE123EB"/>
    <w:rsid w:val="1DA376A1"/>
    <w:rsid w:val="1EEE59FB"/>
    <w:rsid w:val="1F3F164B"/>
    <w:rsid w:val="1F5E2CA5"/>
    <w:rsid w:val="20176124"/>
    <w:rsid w:val="20A4469A"/>
    <w:rsid w:val="20FF1092"/>
    <w:rsid w:val="20FF72E4"/>
    <w:rsid w:val="21A97250"/>
    <w:rsid w:val="21DD6EFA"/>
    <w:rsid w:val="21ED35E0"/>
    <w:rsid w:val="22857CBD"/>
    <w:rsid w:val="22AA3280"/>
    <w:rsid w:val="22E9024C"/>
    <w:rsid w:val="232A43C0"/>
    <w:rsid w:val="23CB6EDD"/>
    <w:rsid w:val="2419690F"/>
    <w:rsid w:val="242D5F16"/>
    <w:rsid w:val="246115F0"/>
    <w:rsid w:val="248D23E5"/>
    <w:rsid w:val="250A44A9"/>
    <w:rsid w:val="256040C9"/>
    <w:rsid w:val="25D23219"/>
    <w:rsid w:val="261631EE"/>
    <w:rsid w:val="267F41D9"/>
    <w:rsid w:val="27B64475"/>
    <w:rsid w:val="280451E0"/>
    <w:rsid w:val="28550131"/>
    <w:rsid w:val="29A0362E"/>
    <w:rsid w:val="29A84AD1"/>
    <w:rsid w:val="2A6308E4"/>
    <w:rsid w:val="2AB16E31"/>
    <w:rsid w:val="2B97636B"/>
    <w:rsid w:val="2BB46F1D"/>
    <w:rsid w:val="2F0B754D"/>
    <w:rsid w:val="2F124686"/>
    <w:rsid w:val="2F1E6B4B"/>
    <w:rsid w:val="2F391C13"/>
    <w:rsid w:val="2F9D4CB4"/>
    <w:rsid w:val="2F9E5F1A"/>
    <w:rsid w:val="2FAB0637"/>
    <w:rsid w:val="30087837"/>
    <w:rsid w:val="30136908"/>
    <w:rsid w:val="30C45E54"/>
    <w:rsid w:val="31A11CF2"/>
    <w:rsid w:val="330B1B18"/>
    <w:rsid w:val="33316A25"/>
    <w:rsid w:val="34036C94"/>
    <w:rsid w:val="34452E08"/>
    <w:rsid w:val="35551771"/>
    <w:rsid w:val="361F32D7"/>
    <w:rsid w:val="36372C24"/>
    <w:rsid w:val="372775AE"/>
    <w:rsid w:val="377C1237"/>
    <w:rsid w:val="38404012"/>
    <w:rsid w:val="38653FDF"/>
    <w:rsid w:val="38F80D91"/>
    <w:rsid w:val="39074B30"/>
    <w:rsid w:val="393B0C7E"/>
    <w:rsid w:val="39673821"/>
    <w:rsid w:val="39AA41B7"/>
    <w:rsid w:val="39CF6C4E"/>
    <w:rsid w:val="3A6F5083"/>
    <w:rsid w:val="3AB111F7"/>
    <w:rsid w:val="3AC84793"/>
    <w:rsid w:val="3AEF17EB"/>
    <w:rsid w:val="3AF17846"/>
    <w:rsid w:val="3B0A0908"/>
    <w:rsid w:val="3B3F4ABE"/>
    <w:rsid w:val="3C830972"/>
    <w:rsid w:val="3CC80006"/>
    <w:rsid w:val="3CCF005B"/>
    <w:rsid w:val="3D363C36"/>
    <w:rsid w:val="3E763926"/>
    <w:rsid w:val="3EC534C3"/>
    <w:rsid w:val="3FE47979"/>
    <w:rsid w:val="40F476DA"/>
    <w:rsid w:val="40F956A6"/>
    <w:rsid w:val="41C23CEA"/>
    <w:rsid w:val="41E81277"/>
    <w:rsid w:val="42415557"/>
    <w:rsid w:val="42C45C76"/>
    <w:rsid w:val="43D146B8"/>
    <w:rsid w:val="43F839F3"/>
    <w:rsid w:val="443F1622"/>
    <w:rsid w:val="45D65FB6"/>
    <w:rsid w:val="46192347"/>
    <w:rsid w:val="46B87E6A"/>
    <w:rsid w:val="46BC1650"/>
    <w:rsid w:val="46C6602A"/>
    <w:rsid w:val="46EE10DD"/>
    <w:rsid w:val="46FE454D"/>
    <w:rsid w:val="473F5DDD"/>
    <w:rsid w:val="47490A0A"/>
    <w:rsid w:val="478D6B48"/>
    <w:rsid w:val="487970CD"/>
    <w:rsid w:val="488717E9"/>
    <w:rsid w:val="48AF2AEE"/>
    <w:rsid w:val="48F14EB5"/>
    <w:rsid w:val="48F74BC1"/>
    <w:rsid w:val="49B77EAC"/>
    <w:rsid w:val="4ABD5996"/>
    <w:rsid w:val="4AFA62A3"/>
    <w:rsid w:val="4B0C5FD6"/>
    <w:rsid w:val="4BF03B4A"/>
    <w:rsid w:val="4C793B3F"/>
    <w:rsid w:val="4C841502"/>
    <w:rsid w:val="4C9B3AB5"/>
    <w:rsid w:val="4CD55219"/>
    <w:rsid w:val="4DF27705"/>
    <w:rsid w:val="4E50267E"/>
    <w:rsid w:val="4E59332F"/>
    <w:rsid w:val="4F8D5C0A"/>
    <w:rsid w:val="4F9F6E43"/>
    <w:rsid w:val="4FA47442"/>
    <w:rsid w:val="4FBA06F6"/>
    <w:rsid w:val="50153B7F"/>
    <w:rsid w:val="50502E09"/>
    <w:rsid w:val="507F724A"/>
    <w:rsid w:val="5099030C"/>
    <w:rsid w:val="50D70E34"/>
    <w:rsid w:val="51556929"/>
    <w:rsid w:val="515B3813"/>
    <w:rsid w:val="515B7CB7"/>
    <w:rsid w:val="51AC406F"/>
    <w:rsid w:val="51DB397E"/>
    <w:rsid w:val="522602C5"/>
    <w:rsid w:val="524B7D2C"/>
    <w:rsid w:val="533C1422"/>
    <w:rsid w:val="534722A1"/>
    <w:rsid w:val="53D8739D"/>
    <w:rsid w:val="540006A2"/>
    <w:rsid w:val="54273E81"/>
    <w:rsid w:val="546359FE"/>
    <w:rsid w:val="54B75204"/>
    <w:rsid w:val="54F14BBA"/>
    <w:rsid w:val="55164621"/>
    <w:rsid w:val="55480552"/>
    <w:rsid w:val="564927D4"/>
    <w:rsid w:val="564D4072"/>
    <w:rsid w:val="56B37C4E"/>
    <w:rsid w:val="56E642AB"/>
    <w:rsid w:val="57032983"/>
    <w:rsid w:val="57AC6B77"/>
    <w:rsid w:val="57E427B4"/>
    <w:rsid w:val="57EE53E1"/>
    <w:rsid w:val="57F21F84"/>
    <w:rsid w:val="58492617"/>
    <w:rsid w:val="587F428B"/>
    <w:rsid w:val="5886561A"/>
    <w:rsid w:val="58DF4D2A"/>
    <w:rsid w:val="5939268C"/>
    <w:rsid w:val="596040BD"/>
    <w:rsid w:val="59A10231"/>
    <w:rsid w:val="59EA607C"/>
    <w:rsid w:val="5A556143"/>
    <w:rsid w:val="5AB32912"/>
    <w:rsid w:val="5AFA0E29"/>
    <w:rsid w:val="5B5A4B3C"/>
    <w:rsid w:val="5B8C73EB"/>
    <w:rsid w:val="5BCB77E7"/>
    <w:rsid w:val="5C2A6882"/>
    <w:rsid w:val="5C643EC4"/>
    <w:rsid w:val="5CFF3BED"/>
    <w:rsid w:val="5D5C103F"/>
    <w:rsid w:val="5DAA7FFC"/>
    <w:rsid w:val="5E3B2A02"/>
    <w:rsid w:val="5E6C52B2"/>
    <w:rsid w:val="5E8B1BDC"/>
    <w:rsid w:val="5EA902B4"/>
    <w:rsid w:val="5ECD73AA"/>
    <w:rsid w:val="5EDF5A84"/>
    <w:rsid w:val="5EF80194"/>
    <w:rsid w:val="5F8B5C0B"/>
    <w:rsid w:val="5FAD16DE"/>
    <w:rsid w:val="60251BBC"/>
    <w:rsid w:val="60675D31"/>
    <w:rsid w:val="617E77D6"/>
    <w:rsid w:val="62650996"/>
    <w:rsid w:val="6292105F"/>
    <w:rsid w:val="62FE04A2"/>
    <w:rsid w:val="63C35974"/>
    <w:rsid w:val="641C5084"/>
    <w:rsid w:val="64533E12"/>
    <w:rsid w:val="65501489"/>
    <w:rsid w:val="65D5373C"/>
    <w:rsid w:val="65EE2A50"/>
    <w:rsid w:val="65FE5965"/>
    <w:rsid w:val="66216982"/>
    <w:rsid w:val="666D7E19"/>
    <w:rsid w:val="668533B4"/>
    <w:rsid w:val="66DD4F9F"/>
    <w:rsid w:val="670047E9"/>
    <w:rsid w:val="68164673"/>
    <w:rsid w:val="684E77D6"/>
    <w:rsid w:val="68E1390B"/>
    <w:rsid w:val="698C05B6"/>
    <w:rsid w:val="69FF7BAC"/>
    <w:rsid w:val="6A386990"/>
    <w:rsid w:val="6AD037F0"/>
    <w:rsid w:val="6BC95AF1"/>
    <w:rsid w:val="6C1F4726"/>
    <w:rsid w:val="6C223454"/>
    <w:rsid w:val="6C711CE5"/>
    <w:rsid w:val="6CF546C4"/>
    <w:rsid w:val="6D0B3EE8"/>
    <w:rsid w:val="6DE36C13"/>
    <w:rsid w:val="6E8B5B2C"/>
    <w:rsid w:val="6EBC7B8F"/>
    <w:rsid w:val="6ED21161"/>
    <w:rsid w:val="6F457B85"/>
    <w:rsid w:val="708813B1"/>
    <w:rsid w:val="70F52EE5"/>
    <w:rsid w:val="70FE448F"/>
    <w:rsid w:val="713F0604"/>
    <w:rsid w:val="71DC40A5"/>
    <w:rsid w:val="71ED032E"/>
    <w:rsid w:val="723415B9"/>
    <w:rsid w:val="725620A9"/>
    <w:rsid w:val="726106A0"/>
    <w:rsid w:val="726245AA"/>
    <w:rsid w:val="72630EE2"/>
    <w:rsid w:val="727D13E4"/>
    <w:rsid w:val="72A93898"/>
    <w:rsid w:val="72BF37AA"/>
    <w:rsid w:val="73131D48"/>
    <w:rsid w:val="735A1725"/>
    <w:rsid w:val="73610D05"/>
    <w:rsid w:val="736D1458"/>
    <w:rsid w:val="73770529"/>
    <w:rsid w:val="73A23E26"/>
    <w:rsid w:val="73B07597"/>
    <w:rsid w:val="73B373AE"/>
    <w:rsid w:val="75422471"/>
    <w:rsid w:val="756B71A5"/>
    <w:rsid w:val="75C15A8B"/>
    <w:rsid w:val="75D92DD5"/>
    <w:rsid w:val="765468FF"/>
    <w:rsid w:val="77091498"/>
    <w:rsid w:val="770B3462"/>
    <w:rsid w:val="77446974"/>
    <w:rsid w:val="77935205"/>
    <w:rsid w:val="78A31478"/>
    <w:rsid w:val="795C61F7"/>
    <w:rsid w:val="79A27982"/>
    <w:rsid w:val="79BF6786"/>
    <w:rsid w:val="7A320D06"/>
    <w:rsid w:val="7A5A200A"/>
    <w:rsid w:val="7A966319"/>
    <w:rsid w:val="7AE62BEC"/>
    <w:rsid w:val="7B1B1809"/>
    <w:rsid w:val="7B607AF4"/>
    <w:rsid w:val="7C4F2043"/>
    <w:rsid w:val="7D1C40D6"/>
    <w:rsid w:val="7D584B4A"/>
    <w:rsid w:val="7D9A7B0C"/>
    <w:rsid w:val="7DE92023"/>
    <w:rsid w:val="7EBC14E6"/>
    <w:rsid w:val="7ECD4A2D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200" w:firstLineChars="20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autoRedefine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autoRedefine/>
    <w:qFormat/>
    <w:uiPriority w:val="0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2113</Characters>
  <Lines>17</Lines>
  <Paragraphs>4</Paragraphs>
  <TotalTime>8</TotalTime>
  <ScaleCrop>false</ScaleCrop>
  <LinksUpToDate>false</LinksUpToDate>
  <CharactersWithSpaces>2479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2021-12-29T02:12:00Z</dcterms:created>
  <dc:creator>孙 庆文</dc:creator>
  <cp:lastModifiedBy>欢乐马</cp:lastModifiedBy>
  <cp:lastPrinted>2022-11-29T01:31:00Z</cp:lastPrinted>
  <dcterms:modified xsi:type="dcterms:W3CDTF">2024-03-19T07:02:16Z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C4AD8D382FB64CF99AE45054A75DBF63_13</vt:lpwstr>
  </property>
</Properties>
</file>